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DEC4" w14:textId="72F8FBC1" w:rsidR="0048000B" w:rsidRDefault="00686970" w:rsidP="22A7B1E2">
      <w:pPr>
        <w:jc w:val="center"/>
        <w:rPr>
          <w:rFonts w:ascii="CMBX12" w:hAnsi="CMBX12" w:cs="CMBX12"/>
          <w:b/>
          <w:bCs/>
          <w:color w:val="9A0000"/>
          <w:sz w:val="40"/>
          <w:szCs w:val="40"/>
          <w:lang w:val="en-US"/>
        </w:rPr>
      </w:pPr>
      <w:r w:rsidRPr="22A7B1E2">
        <w:rPr>
          <w:rFonts w:ascii="CMBX12" w:hAnsi="CMBX12" w:cs="CMBX12"/>
          <w:b/>
          <w:bCs/>
          <w:color w:val="9A0000"/>
          <w:sz w:val="40"/>
          <w:szCs w:val="40"/>
        </w:rPr>
        <w:t xml:space="preserve">HPC System at </w:t>
      </w:r>
      <w:r w:rsidR="00CD09FF" w:rsidRPr="22A7B1E2">
        <w:rPr>
          <w:rFonts w:ascii="CMBX12" w:hAnsi="CMBX12" w:cs="CMBX12"/>
          <w:b/>
          <w:bCs/>
          <w:color w:val="9A0000"/>
          <w:sz w:val="40"/>
          <w:szCs w:val="40"/>
        </w:rPr>
        <w:t xml:space="preserve">IIT Kanpur </w:t>
      </w:r>
      <w:r>
        <w:br/>
      </w:r>
      <w:r w:rsidR="00CD09FF" w:rsidRPr="22A7B1E2">
        <w:rPr>
          <w:rFonts w:ascii="CMBX12" w:hAnsi="CMBX12" w:cs="CMBX12"/>
          <w:b/>
          <w:bCs/>
          <w:color w:val="9A0000"/>
          <w:sz w:val="40"/>
          <w:szCs w:val="40"/>
        </w:rPr>
        <w:t>(Param Sanganak/HPC2013)</w:t>
      </w:r>
    </w:p>
    <w:p w14:paraId="2845EC62" w14:textId="77777777" w:rsidR="0048000B" w:rsidRDefault="0048000B">
      <w:pPr>
        <w:autoSpaceDE w:val="0"/>
        <w:autoSpaceDN w:val="0"/>
        <w:adjustRightInd w:val="0"/>
        <w:spacing w:after="0" w:line="240" w:lineRule="auto"/>
        <w:rPr>
          <w:rFonts w:ascii="CMSS10" w:hAnsi="CMSS10" w:cs="CMSS10"/>
          <w:color w:val="555555"/>
        </w:rPr>
      </w:pPr>
    </w:p>
    <w:p w14:paraId="1D8A23A6" w14:textId="77777777" w:rsidR="0048000B" w:rsidRDefault="0048000B">
      <w:pPr>
        <w:autoSpaceDE w:val="0"/>
        <w:autoSpaceDN w:val="0"/>
        <w:adjustRightInd w:val="0"/>
        <w:spacing w:after="0" w:line="240" w:lineRule="auto"/>
        <w:rPr>
          <w:rFonts w:ascii="CMSS10" w:hAnsi="CMSS10" w:cs="CMSS10"/>
          <w:color w:val="555555"/>
        </w:rPr>
      </w:pPr>
    </w:p>
    <w:p w14:paraId="57866C0C" w14:textId="77777777" w:rsidR="0048000B" w:rsidRDefault="006869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BX12" w:hAnsi="CMBX12" w:cs="CMBX12"/>
          <w:color w:val="9A0000"/>
          <w:sz w:val="29"/>
          <w:szCs w:val="29"/>
        </w:rPr>
      </w:pPr>
      <w:r>
        <w:rPr>
          <w:rFonts w:ascii="CMBX12" w:hAnsi="CMBX12" w:cs="CMBX12"/>
          <w:color w:val="9A0000"/>
          <w:sz w:val="29"/>
          <w:szCs w:val="29"/>
          <w:u w:val="single"/>
        </w:rPr>
        <w:t>Work Report</w:t>
      </w:r>
    </w:p>
    <w:p w14:paraId="5AEBF2E8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rPr>
          <w:rFonts w:ascii="CMBX12" w:hAnsi="CMBX12" w:cs="CMBX12"/>
          <w:color w:val="9A0000"/>
          <w:sz w:val="29"/>
          <w:szCs w:val="29"/>
        </w:rPr>
      </w:pPr>
    </w:p>
    <w:p w14:paraId="28D2935C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>
        <w:rPr>
          <w:rFonts w:ascii="CMBX10" w:hAnsi="CMBX10" w:cs="CMBX10"/>
        </w:rPr>
        <w:t>Title of the work carried out *:</w:t>
      </w:r>
    </w:p>
    <w:p w14:paraId="316C0B89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</w:p>
    <w:p w14:paraId="19035BD1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>
        <w:rPr>
          <w:rFonts w:ascii="CMBX10" w:hAnsi="CMBX10" w:cs="CMBX10"/>
        </w:rPr>
        <w:t>Name &amp; Designation of the Chief Investigator*:</w:t>
      </w:r>
    </w:p>
    <w:p w14:paraId="30E61A9F" w14:textId="77777777" w:rsidR="0048000B" w:rsidRDefault="0048000B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</w:p>
    <w:p w14:paraId="06981A5C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>
        <w:rPr>
          <w:rFonts w:ascii="CMBX10" w:hAnsi="CMBX10" w:cs="CMBX10"/>
        </w:rPr>
        <w:t>E-mail Id*:</w:t>
      </w:r>
    </w:p>
    <w:p w14:paraId="1437F1AC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</w:p>
    <w:p w14:paraId="413F1A71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>
        <w:rPr>
          <w:rFonts w:ascii="CMBX10" w:hAnsi="CMBX10" w:cs="CMBX10"/>
        </w:rPr>
        <w:t>Institution Name*:</w:t>
      </w:r>
    </w:p>
    <w:p w14:paraId="2CE63B6A" w14:textId="77777777" w:rsidR="0048000B" w:rsidRDefault="0048000B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</w:p>
    <w:p w14:paraId="17822D99" w14:textId="7F4E0379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>
        <w:rPr>
          <w:rFonts w:ascii="CMBX10" w:hAnsi="CMBX10" w:cs="CMBX10"/>
        </w:rPr>
        <w:t>Problem statement(s)</w:t>
      </w:r>
      <w:r w:rsidR="00CD09FF">
        <w:rPr>
          <w:rFonts w:ascii="CMBX10" w:hAnsi="CMBX10" w:cs="CMBX10"/>
        </w:rPr>
        <w:t xml:space="preserve"> (1 paragraph)</w:t>
      </w:r>
      <w:r>
        <w:rPr>
          <w:rFonts w:ascii="CMBX10" w:hAnsi="CMBX10" w:cs="CMBX10"/>
        </w:rPr>
        <w:t>:</w:t>
      </w:r>
    </w:p>
    <w:p w14:paraId="781C031F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</w:p>
    <w:p w14:paraId="65B0B378" w14:textId="2870E486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 w:rsidRPr="22A7B1E2">
        <w:rPr>
          <w:rFonts w:ascii="CMBX10" w:hAnsi="CMBX10" w:cs="CMBX10"/>
        </w:rPr>
        <w:t xml:space="preserve">Work carried </w:t>
      </w:r>
      <w:r w:rsidR="008D13E9" w:rsidRPr="22A7B1E2">
        <w:rPr>
          <w:rFonts w:ascii="CMBX10" w:hAnsi="CMBX10" w:cs="CMBX10"/>
        </w:rPr>
        <w:t>out</w:t>
      </w:r>
      <w:r w:rsidRPr="22A7B1E2">
        <w:rPr>
          <w:rFonts w:ascii="CMBX10" w:hAnsi="CMBX10" w:cs="CMBX10"/>
        </w:rPr>
        <w:t>, Milestone, Achievements &amp; Graphs, Plots</w:t>
      </w:r>
      <w:r w:rsidR="00CD09FF" w:rsidRPr="22A7B1E2">
        <w:rPr>
          <w:rFonts w:ascii="CMBX10" w:hAnsi="CMBX10" w:cs="CMBX10"/>
        </w:rPr>
        <w:t xml:space="preserve"> (</w:t>
      </w:r>
      <w:r w:rsidR="1D0193AF" w:rsidRPr="22A7B1E2">
        <w:rPr>
          <w:rFonts w:ascii="CMBX10" w:hAnsi="CMBX10" w:cs="CMBX10"/>
        </w:rPr>
        <w:t>2</w:t>
      </w:r>
      <w:r w:rsidR="00BE5FBE" w:rsidRPr="22A7B1E2">
        <w:rPr>
          <w:rFonts w:ascii="CMBX10" w:hAnsi="CMBX10" w:cs="CMBX10"/>
        </w:rPr>
        <w:t>-3</w:t>
      </w:r>
      <w:r w:rsidR="00CD09FF" w:rsidRPr="22A7B1E2">
        <w:rPr>
          <w:rFonts w:ascii="CMBX10" w:hAnsi="CMBX10" w:cs="CMBX10"/>
        </w:rPr>
        <w:t xml:space="preserve"> pages)</w:t>
      </w:r>
      <w:r w:rsidRPr="22A7B1E2">
        <w:rPr>
          <w:rFonts w:ascii="CMBX10" w:hAnsi="CMBX10" w:cs="CMBX10"/>
        </w:rPr>
        <w:t>:</w:t>
      </w:r>
      <w:r>
        <w:br/>
      </w:r>
    </w:p>
    <w:p w14:paraId="4CE3EBBC" w14:textId="604B6DD4" w:rsidR="3885112F" w:rsidRDefault="3885112F" w:rsidP="69C09BBF">
      <w:pPr>
        <w:pStyle w:val="ListParagraph"/>
        <w:numPr>
          <w:ilvl w:val="1"/>
          <w:numId w:val="1"/>
        </w:numPr>
        <w:spacing w:after="0" w:line="240" w:lineRule="auto"/>
        <w:rPr>
          <w:rFonts w:ascii="CMBX10" w:hAnsi="CMBX10" w:cs="CMBX10"/>
        </w:rPr>
      </w:pPr>
      <w:r w:rsidRPr="69C09BBF">
        <w:rPr>
          <w:rFonts w:ascii="CMBX10" w:hAnsi="CMBX10" w:cs="CMBX10"/>
        </w:rPr>
        <w:t>Application and Code performance and scaling (Multi node scaling is required for Param Sanganak)</w:t>
      </w:r>
    </w:p>
    <w:p w14:paraId="46E2027F" w14:textId="77777777" w:rsidR="0048000B" w:rsidRDefault="0048000B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</w:p>
    <w:p w14:paraId="67869E4C" w14:textId="5BA449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 w:rsidRPr="69C09BBF">
        <w:rPr>
          <w:rFonts w:ascii="CMBX10" w:hAnsi="CMBX10" w:cs="CMBX10"/>
        </w:rPr>
        <w:t xml:space="preserve">Publications / Articles etc. link (If </w:t>
      </w:r>
      <w:r w:rsidR="00903B0A" w:rsidRPr="69C09BBF">
        <w:rPr>
          <w:rFonts w:ascii="CMBX10" w:hAnsi="CMBX10" w:cs="CMBX10"/>
        </w:rPr>
        <w:t>any) *</w:t>
      </w:r>
      <w:r w:rsidR="00CD09FF" w:rsidRPr="69C09BBF">
        <w:rPr>
          <w:rFonts w:ascii="CMBX10" w:hAnsi="CMBX10" w:cs="CMBX10"/>
        </w:rPr>
        <w:t>. Mention if the HPC facility (HPC2013/</w:t>
      </w:r>
      <w:proofErr w:type="spellStart"/>
      <w:r w:rsidR="00CD09FF" w:rsidRPr="69C09BBF">
        <w:rPr>
          <w:rFonts w:ascii="CMBX10" w:hAnsi="CMBX10" w:cs="CMBX10"/>
        </w:rPr>
        <w:t>ParamSaganak</w:t>
      </w:r>
      <w:proofErr w:type="spellEnd"/>
      <w:r w:rsidR="00CD09FF" w:rsidRPr="69C09BBF">
        <w:rPr>
          <w:rFonts w:ascii="CMBX10" w:hAnsi="CMBX10" w:cs="CMBX10"/>
        </w:rPr>
        <w:t>) has been cited</w:t>
      </w:r>
      <w:r w:rsidRPr="69C09BBF">
        <w:rPr>
          <w:rFonts w:ascii="CMBX10" w:hAnsi="CMBX10" w:cs="CMBX10"/>
        </w:rPr>
        <w:t xml:space="preserve">: </w:t>
      </w:r>
    </w:p>
    <w:p w14:paraId="453E6345" w14:textId="77777777" w:rsidR="00CD09FF" w:rsidRDefault="00CD09FF" w:rsidP="00CD09FF">
      <w:pPr>
        <w:pStyle w:val="ListParagraph"/>
        <w:ind w:left="1080"/>
        <w:rPr>
          <w:rFonts w:ascii="CMBX10" w:hAnsi="CMBX10" w:cs="CMBX10"/>
        </w:rPr>
      </w:pPr>
    </w:p>
    <w:p w14:paraId="33C9329E" w14:textId="0D565D1A" w:rsidR="00CD09FF" w:rsidRPr="00903B0A" w:rsidRDefault="00CD09FF" w:rsidP="00903B0A">
      <w:pPr>
        <w:ind w:firstLine="720"/>
        <w:rPr>
          <w:rFonts w:ascii="CMBX10" w:hAnsi="CMBX10" w:cs="CMBX10"/>
          <w:b/>
          <w:bCs/>
        </w:rPr>
      </w:pPr>
      <w:r w:rsidRPr="00903B0A">
        <w:rPr>
          <w:rFonts w:ascii="CMBX10" w:hAnsi="CMBX10" w:cs="CMBX10"/>
          <w:b/>
          <w:bCs/>
        </w:rPr>
        <w:t>Peer reviewed publications</w:t>
      </w:r>
      <w:r w:rsidRPr="00903B0A">
        <w:rPr>
          <w:rFonts w:ascii="CMBX10" w:hAnsi="CMBX10" w:cs="CMBX10"/>
          <w:b/>
          <w:bCs/>
        </w:rPr>
        <w:br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926"/>
        <w:gridCol w:w="4010"/>
      </w:tblGrid>
      <w:tr w:rsidR="00CD09FF" w14:paraId="5CEAAD26" w14:textId="77777777" w:rsidTr="00CD09FF">
        <w:tc>
          <w:tcPr>
            <w:tcW w:w="4508" w:type="dxa"/>
          </w:tcPr>
          <w:p w14:paraId="0D090CBA" w14:textId="43866B55" w:rsidR="00CD09FF" w:rsidRDefault="00CD09FF" w:rsidP="00CD09FF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DOI of the publication</w:t>
            </w:r>
          </w:p>
        </w:tc>
        <w:tc>
          <w:tcPr>
            <w:tcW w:w="4508" w:type="dxa"/>
          </w:tcPr>
          <w:p w14:paraId="2F39F14C" w14:textId="3307D051" w:rsidR="00CD09FF" w:rsidRDefault="00CD09FF" w:rsidP="00CD09FF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Acknowledged HPC2013/Param Sanganak in the publication (YES/NO)</w:t>
            </w:r>
          </w:p>
        </w:tc>
      </w:tr>
      <w:tr w:rsidR="00CD09FF" w14:paraId="4C278890" w14:textId="77777777" w:rsidTr="00CD09FF">
        <w:tc>
          <w:tcPr>
            <w:tcW w:w="4508" w:type="dxa"/>
          </w:tcPr>
          <w:p w14:paraId="32018204" w14:textId="20CF5698" w:rsidR="00CD09FF" w:rsidRDefault="00CD09FF" w:rsidP="00CD09FF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1.</w:t>
            </w:r>
          </w:p>
        </w:tc>
        <w:tc>
          <w:tcPr>
            <w:tcW w:w="4508" w:type="dxa"/>
          </w:tcPr>
          <w:p w14:paraId="7EE5ACEA" w14:textId="77777777" w:rsidR="00CD09FF" w:rsidRDefault="00CD09FF" w:rsidP="00CD09FF">
            <w:pPr>
              <w:pStyle w:val="ListParagraph"/>
              <w:ind w:left="0"/>
              <w:rPr>
                <w:rFonts w:ascii="CMBX10" w:hAnsi="CMBX10" w:cs="CMBX10"/>
              </w:rPr>
            </w:pPr>
          </w:p>
        </w:tc>
      </w:tr>
      <w:tr w:rsidR="00CD09FF" w14:paraId="46922AF9" w14:textId="77777777" w:rsidTr="00CD09FF">
        <w:tc>
          <w:tcPr>
            <w:tcW w:w="4508" w:type="dxa"/>
          </w:tcPr>
          <w:p w14:paraId="23AEEA62" w14:textId="04774FF2" w:rsidR="00CD09FF" w:rsidRPr="00CD09FF" w:rsidRDefault="00CD09FF" w:rsidP="00CD09FF">
            <w:pPr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2.</w:t>
            </w:r>
          </w:p>
        </w:tc>
        <w:tc>
          <w:tcPr>
            <w:tcW w:w="4508" w:type="dxa"/>
          </w:tcPr>
          <w:p w14:paraId="086284ED" w14:textId="77777777" w:rsidR="00CD09FF" w:rsidRDefault="00CD09FF" w:rsidP="00CD09FF">
            <w:pPr>
              <w:pStyle w:val="ListParagraph"/>
              <w:ind w:left="0"/>
              <w:rPr>
                <w:rFonts w:ascii="CMBX10" w:hAnsi="CMBX10" w:cs="CMBX10"/>
              </w:rPr>
            </w:pPr>
          </w:p>
        </w:tc>
      </w:tr>
    </w:tbl>
    <w:p w14:paraId="5C4EFDB9" w14:textId="77777777" w:rsidR="00CD09FF" w:rsidRDefault="00CD09FF" w:rsidP="00CD09FF">
      <w:pPr>
        <w:ind w:left="720"/>
        <w:rPr>
          <w:rFonts w:ascii="CMBX10" w:hAnsi="CMBX10" w:cs="CMBX10"/>
          <w:b/>
          <w:bCs/>
        </w:rPr>
      </w:pPr>
    </w:p>
    <w:p w14:paraId="09E69200" w14:textId="39C8B05B" w:rsidR="00CD09FF" w:rsidRDefault="00CD09FF" w:rsidP="00CD09FF">
      <w:pPr>
        <w:ind w:left="720"/>
        <w:rPr>
          <w:rFonts w:ascii="CMBX10" w:hAnsi="CMBX10" w:cs="CMBX10"/>
          <w:b/>
          <w:bCs/>
        </w:rPr>
      </w:pPr>
      <w:r>
        <w:rPr>
          <w:rFonts w:ascii="CMBX10" w:hAnsi="CMBX10" w:cs="CMBX10"/>
          <w:b/>
          <w:bCs/>
        </w:rPr>
        <w:t xml:space="preserve"> </w:t>
      </w:r>
      <w:r w:rsidRPr="00CD09FF">
        <w:rPr>
          <w:rFonts w:ascii="CMBX10" w:hAnsi="CMBX10" w:cs="CMBX10"/>
          <w:b/>
          <w:bCs/>
        </w:rPr>
        <w:t>Books</w:t>
      </w:r>
      <w:r>
        <w:rPr>
          <w:rFonts w:ascii="CMBX10" w:hAnsi="CMBX10" w:cs="CMBX10"/>
          <w:b/>
          <w:bCs/>
        </w:rPr>
        <w:t>/Book Chapters</w:t>
      </w:r>
      <w:r>
        <w:rPr>
          <w:rFonts w:ascii="CMBX10" w:hAnsi="CMBX10" w:cs="CMBX10"/>
          <w:b/>
          <w:bCs/>
        </w:rPr>
        <w:br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926"/>
        <w:gridCol w:w="4010"/>
      </w:tblGrid>
      <w:tr w:rsidR="00CD09FF" w14:paraId="7ADC7B14" w14:textId="77777777" w:rsidTr="00E57245">
        <w:tc>
          <w:tcPr>
            <w:tcW w:w="4508" w:type="dxa"/>
          </w:tcPr>
          <w:p w14:paraId="7F670C5C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DOI of the publication</w:t>
            </w:r>
          </w:p>
        </w:tc>
        <w:tc>
          <w:tcPr>
            <w:tcW w:w="4508" w:type="dxa"/>
          </w:tcPr>
          <w:p w14:paraId="2F52142B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Acknowledged HPC2013/Param Sanganak in the publication (YES/NO)</w:t>
            </w:r>
          </w:p>
        </w:tc>
      </w:tr>
      <w:tr w:rsidR="00CD09FF" w14:paraId="51C2C191" w14:textId="77777777" w:rsidTr="00E57245">
        <w:tc>
          <w:tcPr>
            <w:tcW w:w="4508" w:type="dxa"/>
          </w:tcPr>
          <w:p w14:paraId="776A96B6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1.</w:t>
            </w:r>
          </w:p>
        </w:tc>
        <w:tc>
          <w:tcPr>
            <w:tcW w:w="4508" w:type="dxa"/>
          </w:tcPr>
          <w:p w14:paraId="4F24CC69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</w:p>
        </w:tc>
      </w:tr>
      <w:tr w:rsidR="00CD09FF" w14:paraId="3ABCBFB3" w14:textId="77777777" w:rsidTr="00E57245">
        <w:tc>
          <w:tcPr>
            <w:tcW w:w="4508" w:type="dxa"/>
          </w:tcPr>
          <w:p w14:paraId="3788C752" w14:textId="77777777" w:rsidR="00CD09FF" w:rsidRPr="00CD09FF" w:rsidRDefault="00CD09FF" w:rsidP="00E57245">
            <w:pPr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2.</w:t>
            </w:r>
          </w:p>
        </w:tc>
        <w:tc>
          <w:tcPr>
            <w:tcW w:w="4508" w:type="dxa"/>
          </w:tcPr>
          <w:p w14:paraId="155360FE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</w:p>
        </w:tc>
      </w:tr>
    </w:tbl>
    <w:p w14:paraId="3965547D" w14:textId="77777777" w:rsidR="00CD09FF" w:rsidRPr="00CD09FF" w:rsidRDefault="00CD09FF" w:rsidP="00CD09FF">
      <w:pPr>
        <w:ind w:left="720"/>
        <w:rPr>
          <w:rFonts w:ascii="CMBX10" w:hAnsi="CMBX10" w:cs="CMBX10"/>
          <w:b/>
          <w:bCs/>
        </w:rPr>
      </w:pPr>
    </w:p>
    <w:p w14:paraId="5ACFF41A" w14:textId="77777777" w:rsidR="00903B0A" w:rsidRDefault="00CD09FF" w:rsidP="00CD09FF">
      <w:pPr>
        <w:rPr>
          <w:rFonts w:ascii="CMBX10" w:hAnsi="CMBX10" w:cs="CMBX10"/>
          <w:b/>
          <w:bCs/>
        </w:rPr>
      </w:pPr>
      <w:r>
        <w:rPr>
          <w:rFonts w:ascii="CMBX10" w:hAnsi="CMBX10" w:cs="CMBX10"/>
          <w:b/>
          <w:bCs/>
        </w:rPr>
        <w:t xml:space="preserve">           </w:t>
      </w:r>
    </w:p>
    <w:p w14:paraId="4E282B39" w14:textId="77777777" w:rsidR="00903B0A" w:rsidRDefault="00903B0A">
      <w:pPr>
        <w:spacing w:after="0" w:line="240" w:lineRule="auto"/>
        <w:rPr>
          <w:rFonts w:ascii="CMBX10" w:hAnsi="CMBX10" w:cs="CMBX10"/>
          <w:b/>
          <w:bCs/>
        </w:rPr>
      </w:pPr>
      <w:r>
        <w:rPr>
          <w:rFonts w:ascii="CMBX10" w:hAnsi="CMBX10" w:cs="CMBX10"/>
          <w:b/>
          <w:bCs/>
        </w:rPr>
        <w:br w:type="page"/>
      </w:r>
    </w:p>
    <w:p w14:paraId="1BB968C7" w14:textId="76D46B60" w:rsidR="0048000B" w:rsidRPr="00CD09FF" w:rsidRDefault="00CD09FF" w:rsidP="00A6234E">
      <w:pPr>
        <w:ind w:firstLine="720"/>
        <w:rPr>
          <w:rFonts w:ascii="CMBX10" w:hAnsi="CMBX10" w:cs="CMBX10"/>
          <w:b/>
          <w:bCs/>
        </w:rPr>
      </w:pPr>
      <w:r>
        <w:rPr>
          <w:rFonts w:ascii="CMBX10" w:hAnsi="CMBX10" w:cs="CMBX10"/>
          <w:b/>
          <w:bCs/>
        </w:rPr>
        <w:lastRenderedPageBreak/>
        <w:t xml:space="preserve">   </w:t>
      </w:r>
      <w:r w:rsidRPr="00CD09FF">
        <w:rPr>
          <w:rFonts w:ascii="CMBX10" w:hAnsi="CMBX10" w:cs="CMBX10"/>
          <w:b/>
          <w:bCs/>
        </w:rPr>
        <w:t>Conference Proceedings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915"/>
        <w:gridCol w:w="4021"/>
      </w:tblGrid>
      <w:tr w:rsidR="00CD09FF" w14:paraId="67DEAD82" w14:textId="77777777" w:rsidTr="00E57245">
        <w:tc>
          <w:tcPr>
            <w:tcW w:w="4508" w:type="dxa"/>
          </w:tcPr>
          <w:p w14:paraId="06C31D31" w14:textId="154614B2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Full reference along with title</w:t>
            </w:r>
          </w:p>
        </w:tc>
        <w:tc>
          <w:tcPr>
            <w:tcW w:w="4508" w:type="dxa"/>
          </w:tcPr>
          <w:p w14:paraId="064388AB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Acknowledged HPC2013/Param Sanganak in the publication (YES/NO)</w:t>
            </w:r>
          </w:p>
        </w:tc>
      </w:tr>
      <w:tr w:rsidR="00CD09FF" w14:paraId="3F268778" w14:textId="77777777" w:rsidTr="00E57245">
        <w:tc>
          <w:tcPr>
            <w:tcW w:w="4508" w:type="dxa"/>
          </w:tcPr>
          <w:p w14:paraId="64B34691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1.</w:t>
            </w:r>
          </w:p>
        </w:tc>
        <w:tc>
          <w:tcPr>
            <w:tcW w:w="4508" w:type="dxa"/>
          </w:tcPr>
          <w:p w14:paraId="4CA7098F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</w:p>
        </w:tc>
      </w:tr>
      <w:tr w:rsidR="00CD09FF" w14:paraId="483F8D26" w14:textId="77777777" w:rsidTr="00E57245">
        <w:tc>
          <w:tcPr>
            <w:tcW w:w="4508" w:type="dxa"/>
          </w:tcPr>
          <w:p w14:paraId="4427DC3D" w14:textId="77777777" w:rsidR="00CD09FF" w:rsidRPr="00CD09FF" w:rsidRDefault="00CD09FF" w:rsidP="00E57245">
            <w:pPr>
              <w:rPr>
                <w:rFonts w:ascii="CMBX10" w:hAnsi="CMBX10" w:cs="CMBX10"/>
              </w:rPr>
            </w:pPr>
            <w:r>
              <w:rPr>
                <w:rFonts w:ascii="CMBX10" w:hAnsi="CMBX10" w:cs="CMBX10"/>
              </w:rPr>
              <w:t>2.</w:t>
            </w:r>
          </w:p>
        </w:tc>
        <w:tc>
          <w:tcPr>
            <w:tcW w:w="4508" w:type="dxa"/>
          </w:tcPr>
          <w:p w14:paraId="4838DB3D" w14:textId="77777777" w:rsidR="00CD09FF" w:rsidRDefault="00CD09FF" w:rsidP="00E57245">
            <w:pPr>
              <w:pStyle w:val="ListParagraph"/>
              <w:ind w:left="0"/>
              <w:rPr>
                <w:rFonts w:ascii="CMBX10" w:hAnsi="CMBX10" w:cs="CMBX10"/>
              </w:rPr>
            </w:pPr>
          </w:p>
        </w:tc>
      </w:tr>
    </w:tbl>
    <w:p w14:paraId="32F54DC5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</w:p>
    <w:p w14:paraId="07B5503E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 w:rsidRPr="69C09BBF">
        <w:rPr>
          <w:rFonts w:ascii="CMBX10" w:hAnsi="CMBX10" w:cs="CMBX10"/>
        </w:rPr>
        <w:t>Awards (If any):</w:t>
      </w:r>
    </w:p>
    <w:p w14:paraId="51D40D8D" w14:textId="77777777" w:rsidR="0048000B" w:rsidRDefault="0048000B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</w:p>
    <w:p w14:paraId="4F18A872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 w:rsidRPr="69C09BBF">
        <w:rPr>
          <w:rFonts w:ascii="CMBX10" w:hAnsi="CMBX10" w:cs="CMBX10"/>
        </w:rPr>
        <w:t xml:space="preserve"> Work presented in conference/s with photographs (if any):</w:t>
      </w:r>
    </w:p>
    <w:p w14:paraId="00030F89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</w:p>
    <w:p w14:paraId="2A8F6764" w14:textId="0A5458E4" w:rsidR="0048000B" w:rsidRPr="00CD09FF" w:rsidRDefault="00686970" w:rsidP="00CD09F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 w:rsidRPr="69C09BBF">
        <w:rPr>
          <w:rFonts w:ascii="CMBX10" w:hAnsi="CMBX10" w:cs="CMBX10"/>
        </w:rPr>
        <w:t xml:space="preserve"> Appreciation / Recognition (if any):</w:t>
      </w:r>
    </w:p>
    <w:p w14:paraId="5A7E3D7F" w14:textId="77777777" w:rsidR="0048000B" w:rsidRDefault="0048000B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</w:p>
    <w:p w14:paraId="380A06A1" w14:textId="6D41AD64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 w:rsidRPr="69C09BBF">
        <w:rPr>
          <w:rFonts w:ascii="CMBX10" w:hAnsi="CMBX10" w:cs="CMBX10"/>
        </w:rPr>
        <w:t xml:space="preserve"> Benefits &amp; experience of using </w:t>
      </w:r>
      <w:r w:rsidR="00CD09FF" w:rsidRPr="69C09BBF">
        <w:rPr>
          <w:rFonts w:ascii="CMBX10" w:hAnsi="CMBX10" w:cs="CMBX10"/>
        </w:rPr>
        <w:t>the HPC2013/Param</w:t>
      </w:r>
      <w:r w:rsidR="00022D60" w:rsidRPr="69C09BBF">
        <w:rPr>
          <w:rFonts w:ascii="CMBX10" w:hAnsi="CMBX10" w:cs="CMBX10"/>
        </w:rPr>
        <w:t xml:space="preserve"> </w:t>
      </w:r>
      <w:r w:rsidR="00CD09FF" w:rsidRPr="69C09BBF">
        <w:rPr>
          <w:rFonts w:ascii="CMBX10" w:hAnsi="CMBX10" w:cs="CMBX10"/>
        </w:rPr>
        <w:t>Sanganak</w:t>
      </w:r>
      <w:r w:rsidRPr="69C09BBF">
        <w:rPr>
          <w:rFonts w:ascii="CMBX10" w:hAnsi="CMBX10" w:cs="CMBX10"/>
        </w:rPr>
        <w:t>:</w:t>
      </w:r>
    </w:p>
    <w:p w14:paraId="73AD31FD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</w:p>
    <w:p w14:paraId="5663BF81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 w:rsidRPr="69C09BBF">
        <w:rPr>
          <w:rFonts w:ascii="CMBX10" w:hAnsi="CMBX10" w:cs="CMBX10"/>
        </w:rPr>
        <w:t xml:space="preserve"> Any other relevant information (if any):</w:t>
      </w:r>
    </w:p>
    <w:p w14:paraId="00918D01" w14:textId="77777777" w:rsidR="0048000B" w:rsidRDefault="0048000B">
      <w:pPr>
        <w:autoSpaceDE w:val="0"/>
        <w:autoSpaceDN w:val="0"/>
        <w:adjustRightInd w:val="0"/>
        <w:spacing w:after="0" w:line="240" w:lineRule="auto"/>
      </w:pPr>
    </w:p>
    <w:p w14:paraId="52510F3D" w14:textId="0910B617" w:rsidR="00A6234E" w:rsidRDefault="00A6234E">
      <w:pPr>
        <w:spacing w:after="0" w:line="240" w:lineRule="auto"/>
      </w:pPr>
      <w:r>
        <w:br w:type="page"/>
      </w:r>
    </w:p>
    <w:p w14:paraId="0AC27473" w14:textId="2FFA29A2" w:rsidR="0048000B" w:rsidRDefault="006869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BX12" w:hAnsi="CMBX12" w:cs="CMBX12"/>
          <w:color w:val="9A0000"/>
          <w:sz w:val="29"/>
          <w:szCs w:val="29"/>
          <w:u w:val="single"/>
        </w:rPr>
      </w:pPr>
      <w:r>
        <w:rPr>
          <w:rFonts w:ascii="CMBX12" w:hAnsi="CMBX12" w:cs="CMBX12"/>
          <w:color w:val="9A0000"/>
          <w:sz w:val="29"/>
          <w:szCs w:val="29"/>
          <w:u w:val="single"/>
        </w:rPr>
        <w:lastRenderedPageBreak/>
        <w:t xml:space="preserve">Information </w:t>
      </w:r>
      <w:r w:rsidR="00CD09FF">
        <w:rPr>
          <w:rFonts w:ascii="CMBX12" w:hAnsi="CMBX12" w:cs="CMBX12"/>
          <w:color w:val="9A0000"/>
          <w:sz w:val="29"/>
          <w:szCs w:val="29"/>
          <w:u w:val="single"/>
        </w:rPr>
        <w:t xml:space="preserve">(only) </w:t>
      </w:r>
      <w:r>
        <w:rPr>
          <w:rFonts w:ascii="CMBX12" w:hAnsi="CMBX12" w:cs="CMBX12"/>
          <w:color w:val="9A0000"/>
          <w:sz w:val="29"/>
          <w:szCs w:val="29"/>
          <w:u w:val="single"/>
        </w:rPr>
        <w:t xml:space="preserve">required for NSM (National Supercomputing Mission) </w:t>
      </w:r>
      <w:proofErr w:type="gramStart"/>
      <w:r>
        <w:rPr>
          <w:rFonts w:ascii="CMBX12" w:hAnsi="CMBX12" w:cs="CMBX12"/>
          <w:color w:val="9A0000"/>
          <w:sz w:val="29"/>
          <w:szCs w:val="29"/>
          <w:u w:val="single"/>
        </w:rPr>
        <w:t>users</w:t>
      </w:r>
      <w:proofErr w:type="gramEnd"/>
    </w:p>
    <w:p w14:paraId="60FA18B9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rPr>
          <w:rFonts w:ascii="CMBX12" w:hAnsi="CMBX12" w:cs="CMBX12"/>
          <w:color w:val="9A0000"/>
          <w:sz w:val="29"/>
          <w:szCs w:val="29"/>
        </w:rPr>
      </w:pPr>
    </w:p>
    <w:p w14:paraId="75934CD7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>
        <w:rPr>
          <w:rFonts w:ascii="CMBX10" w:hAnsi="CMBX10" w:cs="CMBX10"/>
        </w:rPr>
        <w:t xml:space="preserve"> Domain(s)*:</w:t>
      </w:r>
    </w:p>
    <w:p w14:paraId="2EF7D9EE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</w:p>
    <w:p w14:paraId="757042D2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>
        <w:rPr>
          <w:rFonts w:ascii="CMBX10" w:hAnsi="CMBX10" w:cs="CMBX10"/>
        </w:rPr>
        <w:t xml:space="preserve"> Sub-domain(s):</w:t>
      </w:r>
    </w:p>
    <w:p w14:paraId="6EC05771" w14:textId="77777777" w:rsidR="0048000B" w:rsidRDefault="0048000B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</w:p>
    <w:p w14:paraId="63E76C48" w14:textId="77777777" w:rsidR="0048000B" w:rsidRDefault="006869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BX10" w:hAnsi="CMBX10" w:cs="CMBX10"/>
        </w:rPr>
      </w:pPr>
      <w:r>
        <w:rPr>
          <w:rFonts w:ascii="CMBX10" w:hAnsi="CMBX10" w:cs="CMBX10"/>
        </w:rPr>
        <w:t xml:space="preserve"> Application name(s)*:</w:t>
      </w:r>
    </w:p>
    <w:p w14:paraId="4031E517" w14:textId="77777777" w:rsidR="0048000B" w:rsidRDefault="00686970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  <w:r>
        <w:rPr>
          <w:rFonts w:ascii="CMBX10" w:hAnsi="CMBX10" w:cs="CMBX10"/>
        </w:rPr>
        <w:t xml:space="preserve"> </w:t>
      </w:r>
    </w:p>
    <w:p w14:paraId="552E8283" w14:textId="77777777" w:rsidR="0048000B" w:rsidRDefault="00686970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  <w:r>
        <w:rPr>
          <w:rFonts w:ascii="CMBX10" w:hAnsi="CMBX10" w:cs="CMBX10"/>
        </w:rPr>
        <w:t>(Indicative list of Domains)</w:t>
      </w:r>
    </w:p>
    <w:p w14:paraId="7451CFA7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CMBX10" w:hAnsi="CMBX10" w:cs="CMBX10"/>
        </w:rPr>
      </w:pPr>
    </w:p>
    <w:p w14:paraId="0198215F" w14:textId="77777777" w:rsidR="0048000B" w:rsidRDefault="00686970">
      <w:pPr>
        <w:pStyle w:val="ListParagraph"/>
        <w:numPr>
          <w:ilvl w:val="0"/>
          <w:numId w:val="2"/>
        </w:numPr>
      </w:pPr>
      <w:r>
        <w:t>Astronomy &amp; Astrophysics</w:t>
      </w:r>
    </w:p>
    <w:p w14:paraId="4444FBF9" w14:textId="77777777" w:rsidR="0048000B" w:rsidRDefault="00686970">
      <w:pPr>
        <w:pStyle w:val="ListParagraph"/>
        <w:numPr>
          <w:ilvl w:val="0"/>
          <w:numId w:val="2"/>
        </w:numPr>
      </w:pPr>
      <w:r>
        <w:t>Atomic &amp; Molecular Sciences</w:t>
      </w:r>
    </w:p>
    <w:p w14:paraId="25835DB8" w14:textId="77777777" w:rsidR="0048000B" w:rsidRDefault="00686970">
      <w:pPr>
        <w:pStyle w:val="ListParagraph"/>
        <w:numPr>
          <w:ilvl w:val="0"/>
          <w:numId w:val="2"/>
        </w:numPr>
      </w:pPr>
      <w:r>
        <w:t>Computational Biology</w:t>
      </w:r>
    </w:p>
    <w:p w14:paraId="3BAF2E1E" w14:textId="77777777" w:rsidR="0048000B" w:rsidRDefault="00686970">
      <w:pPr>
        <w:pStyle w:val="ListParagraph"/>
        <w:numPr>
          <w:ilvl w:val="0"/>
          <w:numId w:val="2"/>
        </w:numPr>
      </w:pPr>
      <w:r>
        <w:t>Bioinformatics</w:t>
      </w:r>
    </w:p>
    <w:p w14:paraId="4A88F94F" w14:textId="77777777" w:rsidR="0048000B" w:rsidRDefault="00686970">
      <w:pPr>
        <w:pStyle w:val="ListParagraph"/>
        <w:numPr>
          <w:ilvl w:val="0"/>
          <w:numId w:val="2"/>
        </w:numPr>
      </w:pPr>
      <w:r>
        <w:t>Chemical Sciences</w:t>
      </w:r>
    </w:p>
    <w:p w14:paraId="03D11F53" w14:textId="77777777" w:rsidR="0048000B" w:rsidRDefault="00686970">
      <w:pPr>
        <w:pStyle w:val="ListParagraph"/>
        <w:numPr>
          <w:ilvl w:val="0"/>
          <w:numId w:val="2"/>
        </w:numPr>
      </w:pPr>
      <w:r>
        <w:t>Climate &amp; Environment Sciences</w:t>
      </w:r>
    </w:p>
    <w:p w14:paraId="08AB5B8B" w14:textId="77777777" w:rsidR="0048000B" w:rsidRDefault="00686970">
      <w:pPr>
        <w:pStyle w:val="ListParagraph"/>
        <w:numPr>
          <w:ilvl w:val="0"/>
          <w:numId w:val="2"/>
        </w:numPr>
      </w:pPr>
      <w:r>
        <w:t>Complex Systems and Statistical Physics</w:t>
      </w:r>
    </w:p>
    <w:p w14:paraId="30E3934D" w14:textId="77777777" w:rsidR="0048000B" w:rsidRDefault="00686970">
      <w:pPr>
        <w:pStyle w:val="ListParagraph"/>
        <w:numPr>
          <w:ilvl w:val="0"/>
          <w:numId w:val="2"/>
        </w:numPr>
      </w:pPr>
      <w:r>
        <w:t>Computational Fluid Dynamics</w:t>
      </w:r>
    </w:p>
    <w:p w14:paraId="2596C678" w14:textId="77777777" w:rsidR="0048000B" w:rsidRDefault="00686970">
      <w:pPr>
        <w:pStyle w:val="ListParagraph"/>
        <w:numPr>
          <w:ilvl w:val="0"/>
          <w:numId w:val="2"/>
        </w:numPr>
      </w:pPr>
      <w:r>
        <w:t>Computational Physics</w:t>
      </w:r>
    </w:p>
    <w:p w14:paraId="2448A6BD" w14:textId="77777777" w:rsidR="0048000B" w:rsidRDefault="00686970">
      <w:pPr>
        <w:pStyle w:val="ListParagraph"/>
        <w:numPr>
          <w:ilvl w:val="0"/>
          <w:numId w:val="2"/>
        </w:numPr>
      </w:pPr>
      <w:r>
        <w:t>Computational Sciences</w:t>
      </w:r>
    </w:p>
    <w:p w14:paraId="12315C88" w14:textId="77777777" w:rsidR="0048000B" w:rsidRDefault="00686970">
      <w:pPr>
        <w:pStyle w:val="ListParagraph"/>
        <w:numPr>
          <w:ilvl w:val="0"/>
          <w:numId w:val="2"/>
        </w:numPr>
      </w:pPr>
      <w:r>
        <w:t>Data analytics</w:t>
      </w:r>
    </w:p>
    <w:p w14:paraId="0AB785E8" w14:textId="77777777" w:rsidR="0048000B" w:rsidRDefault="00686970">
      <w:pPr>
        <w:pStyle w:val="ListParagraph"/>
        <w:numPr>
          <w:ilvl w:val="0"/>
          <w:numId w:val="2"/>
        </w:numPr>
      </w:pPr>
      <w:r>
        <w:t>Geological Sciences</w:t>
      </w:r>
    </w:p>
    <w:p w14:paraId="3D98C71C" w14:textId="77777777" w:rsidR="0048000B" w:rsidRDefault="00686970">
      <w:pPr>
        <w:pStyle w:val="ListParagraph"/>
        <w:numPr>
          <w:ilvl w:val="0"/>
          <w:numId w:val="2"/>
        </w:numPr>
      </w:pPr>
      <w:r>
        <w:t>Material Sciences</w:t>
      </w:r>
    </w:p>
    <w:p w14:paraId="291B4EFF" w14:textId="77777777" w:rsidR="0048000B" w:rsidRDefault="00686970">
      <w:pPr>
        <w:pStyle w:val="ListParagraph"/>
        <w:numPr>
          <w:ilvl w:val="0"/>
          <w:numId w:val="2"/>
        </w:numPr>
      </w:pPr>
      <w:r>
        <w:t xml:space="preserve">Quantum Mechanics </w:t>
      </w:r>
    </w:p>
    <w:p w14:paraId="17B24D9A" w14:textId="77777777" w:rsidR="0048000B" w:rsidRDefault="00686970">
      <w:pPr>
        <w:pStyle w:val="ListParagraph"/>
        <w:numPr>
          <w:ilvl w:val="0"/>
          <w:numId w:val="2"/>
        </w:numPr>
      </w:pPr>
      <w:r>
        <w:t>Structural Engineering Mechanics</w:t>
      </w:r>
    </w:p>
    <w:p w14:paraId="2E57D2EE" w14:textId="77777777" w:rsidR="0048000B" w:rsidRDefault="00686970">
      <w:pPr>
        <w:pStyle w:val="ListParagraph"/>
        <w:numPr>
          <w:ilvl w:val="0"/>
          <w:numId w:val="2"/>
        </w:numPr>
      </w:pPr>
      <w:r>
        <w:t>AI/ML/DL</w:t>
      </w:r>
    </w:p>
    <w:p w14:paraId="7A43C0F6" w14:textId="77777777" w:rsidR="0048000B" w:rsidRDefault="00686970">
      <w:pPr>
        <w:pStyle w:val="ListParagraph"/>
        <w:numPr>
          <w:ilvl w:val="0"/>
          <w:numId w:val="2"/>
        </w:numPr>
      </w:pPr>
      <w:r>
        <w:t>Image Processing</w:t>
      </w:r>
    </w:p>
    <w:p w14:paraId="144E88AB" w14:textId="77777777" w:rsidR="0048000B" w:rsidRDefault="00686970">
      <w:pPr>
        <w:pStyle w:val="ListParagraph"/>
        <w:numPr>
          <w:ilvl w:val="0"/>
          <w:numId w:val="2"/>
        </w:numPr>
      </w:pPr>
      <w:r>
        <w:t>Others (please specify)</w:t>
      </w:r>
    </w:p>
    <w:p w14:paraId="23DDBFCB" w14:textId="77777777" w:rsidR="0048000B" w:rsidRDefault="0048000B">
      <w:pPr>
        <w:pStyle w:val="ListParagraph"/>
        <w:autoSpaceDE w:val="0"/>
        <w:autoSpaceDN w:val="0"/>
        <w:adjustRightInd w:val="0"/>
        <w:spacing w:after="0" w:line="240" w:lineRule="auto"/>
        <w:ind w:left="1125"/>
        <w:rPr>
          <w:rFonts w:ascii="CMBX10" w:hAnsi="CMBX10" w:cs="CMBX10"/>
        </w:rPr>
      </w:pPr>
    </w:p>
    <w:p w14:paraId="0D13A704" w14:textId="77777777" w:rsidR="0048000B" w:rsidRDefault="00686970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color w:val="FF0000"/>
        </w:rPr>
      </w:pPr>
      <w:r>
        <w:rPr>
          <w:rFonts w:ascii="CMBX10" w:hAnsi="CMBX10" w:cs="CMBX10"/>
          <w:color w:val="FF0000"/>
        </w:rPr>
        <w:t xml:space="preserve">* </w:t>
      </w:r>
      <w:r>
        <w:rPr>
          <w:color w:val="FF0000"/>
        </w:rPr>
        <w:t>Mandatory filled</w:t>
      </w:r>
      <w:r>
        <w:rPr>
          <w:rFonts w:ascii="CMBX12" w:hAnsi="CMBX12" w:cs="CMBX12"/>
          <w:color w:val="FF0000"/>
          <w:sz w:val="29"/>
          <w:szCs w:val="29"/>
          <w:u w:val="single"/>
        </w:rPr>
        <w:t xml:space="preserve"> </w:t>
      </w:r>
    </w:p>
    <w:sectPr w:rsidR="00480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E7F5" w14:textId="77777777" w:rsidR="00A20FAF" w:rsidRDefault="00A20FAF">
      <w:pPr>
        <w:spacing w:line="240" w:lineRule="auto"/>
      </w:pPr>
      <w:r>
        <w:separator/>
      </w:r>
    </w:p>
  </w:endnote>
  <w:endnote w:type="continuationSeparator" w:id="0">
    <w:p w14:paraId="1B55CC5A" w14:textId="77777777" w:rsidR="00A20FAF" w:rsidRDefault="00A20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BX12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MSS10">
    <w:altName w:val="Calibri"/>
    <w:charset w:val="00"/>
    <w:family w:val="auto"/>
    <w:pitch w:val="default"/>
    <w:sig w:usb0="00000000" w:usb1="00000000" w:usb2="00000000" w:usb3="00000000" w:csb0="00000001" w:csb1="00000000"/>
  </w:font>
  <w:font w:name="CMBX10">
    <w:altName w:val="Calibri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8C4C" w14:textId="77777777" w:rsidR="00A20FAF" w:rsidRDefault="00A20FAF">
      <w:pPr>
        <w:spacing w:after="0"/>
      </w:pPr>
      <w:r>
        <w:separator/>
      </w:r>
    </w:p>
  </w:footnote>
  <w:footnote w:type="continuationSeparator" w:id="0">
    <w:p w14:paraId="66792AC8" w14:textId="77777777" w:rsidR="00A20FAF" w:rsidRDefault="00A20F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464D"/>
    <w:multiLevelType w:val="hybridMultilevel"/>
    <w:tmpl w:val="8EE8C03E"/>
    <w:lvl w:ilvl="0" w:tplc="09F08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F752E"/>
    <w:multiLevelType w:val="multilevel"/>
    <w:tmpl w:val="6CDF752E"/>
    <w:lvl w:ilvl="0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 w15:restartNumberingAfterBreak="0">
    <w:nsid w:val="7324795B"/>
    <w:multiLevelType w:val="multilevel"/>
    <w:tmpl w:val="7324795B"/>
    <w:lvl w:ilvl="0">
      <w:start w:val="1"/>
      <w:numFmt w:val="decimal"/>
      <w:lvlText w:val="%1."/>
      <w:lvlJc w:val="left"/>
      <w:pPr>
        <w:ind w:left="720" w:hanging="360"/>
      </w:pPr>
      <w:rPr>
        <w:rFonts w:ascii="CMBX12" w:hAnsi="CMBX12" w:cs="CMBX12" w:hint="default"/>
        <w:color w:val="9A0000"/>
        <w:sz w:val="29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44749036">
    <w:abstractNumId w:val="2"/>
  </w:num>
  <w:num w:numId="2" w16cid:durableId="559631108">
    <w:abstractNumId w:val="1"/>
  </w:num>
  <w:num w:numId="3" w16cid:durableId="108645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B4"/>
    <w:rsid w:val="00022D60"/>
    <w:rsid w:val="000F45E7"/>
    <w:rsid w:val="00107739"/>
    <w:rsid w:val="001958C6"/>
    <w:rsid w:val="00241B73"/>
    <w:rsid w:val="00276BAB"/>
    <w:rsid w:val="00287AA3"/>
    <w:rsid w:val="002E4110"/>
    <w:rsid w:val="00322BAF"/>
    <w:rsid w:val="00331136"/>
    <w:rsid w:val="0034A842"/>
    <w:rsid w:val="0037255F"/>
    <w:rsid w:val="003D62AB"/>
    <w:rsid w:val="0040664F"/>
    <w:rsid w:val="0048000B"/>
    <w:rsid w:val="00656D75"/>
    <w:rsid w:val="00686970"/>
    <w:rsid w:val="006D22B2"/>
    <w:rsid w:val="00741C23"/>
    <w:rsid w:val="00757B2C"/>
    <w:rsid w:val="00820C8E"/>
    <w:rsid w:val="00821588"/>
    <w:rsid w:val="008B5DA2"/>
    <w:rsid w:val="008D13E9"/>
    <w:rsid w:val="00901C99"/>
    <w:rsid w:val="00903B0A"/>
    <w:rsid w:val="009265A2"/>
    <w:rsid w:val="009360F2"/>
    <w:rsid w:val="009718AB"/>
    <w:rsid w:val="00A20FAF"/>
    <w:rsid w:val="00A322E0"/>
    <w:rsid w:val="00A3315C"/>
    <w:rsid w:val="00A6234E"/>
    <w:rsid w:val="00AE3F46"/>
    <w:rsid w:val="00B50332"/>
    <w:rsid w:val="00BD1410"/>
    <w:rsid w:val="00BE5FBE"/>
    <w:rsid w:val="00C14103"/>
    <w:rsid w:val="00C676CE"/>
    <w:rsid w:val="00C9155A"/>
    <w:rsid w:val="00CD09FF"/>
    <w:rsid w:val="00CD1773"/>
    <w:rsid w:val="00CD4012"/>
    <w:rsid w:val="00D30A2F"/>
    <w:rsid w:val="00D34A06"/>
    <w:rsid w:val="00D75757"/>
    <w:rsid w:val="00DB2EC6"/>
    <w:rsid w:val="00DC09B1"/>
    <w:rsid w:val="00E26E0E"/>
    <w:rsid w:val="00EC4EB4"/>
    <w:rsid w:val="00F221F6"/>
    <w:rsid w:val="00F72588"/>
    <w:rsid w:val="0FA2BE9E"/>
    <w:rsid w:val="1D0193AF"/>
    <w:rsid w:val="22A7B1E2"/>
    <w:rsid w:val="3885112F"/>
    <w:rsid w:val="42353D5A"/>
    <w:rsid w:val="4FAE63AE"/>
    <w:rsid w:val="5E9019C8"/>
    <w:rsid w:val="6808350C"/>
    <w:rsid w:val="69C09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5791"/>
  <w15:docId w15:val="{6655D392-DD4D-434E-9565-E128A82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CD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Chitranjan Singh</dc:creator>
  <cp:lastModifiedBy>Akshay Sharma</cp:lastModifiedBy>
  <cp:revision>5</cp:revision>
  <dcterms:created xsi:type="dcterms:W3CDTF">2023-06-13T02:21:00Z</dcterms:created>
  <dcterms:modified xsi:type="dcterms:W3CDTF">2023-07-01T14:41:00Z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C5A4F10059584A209FF20EAEBA8FBF65</vt:lpwstr>
  </property>
</Properties>
</file>